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3969"/>
        <w:gridCol w:w="6633"/>
      </w:tblGrid>
      <w:tr>
        <w:trPr>
          <w:cantSplit/>
        </w:trPr>
        <w:tc>
          <w:tcPr>
            <w:tcW w:type="dxa" w:w="4961"/>
            <w:tcMar>
              <w:top w:w="20" w:type="dxa"/>
              <w:start w:w="20" w:type="dxa"/>
              <w:bottom w:w="20" w:type="dxa"/>
              <w:end w:w="20" w:type="dxa"/>
            </w:tcMar>
            <w:vAlign w:val="top"/>
          </w:tcPr>
          <w:p>
            <w:pPr>
              <w:jc w:val="left"/>
            </w:pPr>
            <w:r>
              <w:rPr>
                <w:rFonts w:ascii="Georgia" w:hAnsi="Georgia" w:eastAsia="Georgia"/>
                <w:b w:val="0"/>
                <w:i w:val="0"/>
                <w:color w:val="12395D"/>
                <w:sz w:val="50"/>
              </w:rPr>
              <w:t>JDHAB</w:t>
            </w:r>
          </w:p>
        </w:tc>
        <w:tc>
          <w:tcPr>
            <w:tcW w:type="dxa" w:w="4961"/>
            <w:tcMar>
              <w:top w:w="20" w:type="dxa"/>
              <w:start w:w="20" w:type="dxa"/>
              <w:bottom w:w="20" w:type="dxa"/>
              <w:end w:w="20" w:type="dxa"/>
            </w:tcMar>
            <w:vAlign w:val="top"/>
          </w:tcPr>
          <w:p>
            <w:pPr>
              <w:jc w:val="right"/>
            </w:pPr>
            <w:r>
              <w:rPr>
                <w:rFonts w:ascii="Arial" w:hAnsi="Arial" w:eastAsia="Arial"/>
                <w:b/>
                <w:i w:val="0"/>
                <w:color w:val="12395D"/>
                <w:sz w:val="16"/>
              </w:rPr>
              <w:t>Journal of Digital Health and Advanced Biomaterials</w:t>
            </w:r>
            <w:r>
              <w:rPr>
                <w:rFonts w:ascii="Arial" w:hAnsi="Arial"/>
                <w:color w:val="4A636F"/>
                <w:sz w:val="14"/>
              </w:rPr>
              <w:br/>
            </w:r>
            <w:r>
              <w:rPr>
                <w:rFonts w:ascii="Arial" w:hAnsi="Arial" w:eastAsia="Arial"/>
                <w:b w:val="0"/>
                <w:i w:val="0"/>
                <w:color w:val="4A636F"/>
                <w:sz w:val="14"/>
              </w:rPr>
              <w:t>ISSN 3086-5972 (Online)</w:t>
            </w:r>
            <w:r>
              <w:rPr>
                <w:rFonts w:ascii="Arial" w:hAnsi="Arial"/>
                <w:color w:val="4A636F"/>
                <w:sz w:val="14"/>
              </w:rPr>
              <w:br/>
            </w:r>
            <w:r>
              <w:rPr>
                <w:rFonts w:ascii="Arial" w:hAnsi="Arial" w:eastAsia="Arial"/>
                <w:b w:val="0"/>
                <w:i w:val="0"/>
                <w:color w:val="4A636F"/>
                <w:sz w:val="14"/>
              </w:rPr>
              <w:t>Open access · peer reviewed</w:t>
            </w:r>
          </w:p>
        </w:tc>
      </w:tr>
    </w:tbl>
    <w:p>
      <w:pPr>
        <w:pStyle w:val="JDHABType"/>
        <w:spacing w:before="160"/>
      </w:pPr>
      <w:r>
        <w:rPr>
          <w:rFonts w:ascii="Arial" w:hAnsi="Arial"/>
        </w:rPr>
        <w:t>M E T H O D S   A R T I C L E</w:t>
      </w:r>
    </w:p>
    <w:p>
      <w:pPr>
        <w:pStyle w:val="JDHABTitle"/>
      </w:pPr>
      <w:r>
        <w:rPr>
          <w:rFonts w:ascii="Arial" w:hAnsi="Arial"/>
        </w:rPr>
        <w:t>[Insert the complete article title in sentence case]</w:t>
      </w:r>
    </w:p>
    <w:p>
      <w:pPr>
        <w:pStyle w:val="JDHABAuthors"/>
      </w:pPr>
      <w:r>
        <w:rPr>
          <w:rFonts w:ascii="Arial" w:hAnsi="Arial"/>
        </w:rPr>
        <w:t>[First author full name], [degree]¹; [Second author full name], [degree]²; [Third author full name], [degree]¹,³</w:t>
      </w:r>
    </w:p>
    <w:p>
      <w:pPr>
        <w:pStyle w:val="JDHABAffiliation"/>
      </w:pPr>
      <w:r>
        <w:rPr>
          <w:rFonts w:ascii="Arial" w:hAnsi="Arial"/>
        </w:rPr>
        <w:t>¹ [Department, institution, city, state/province, country].</w:t>
      </w:r>
    </w:p>
    <w:p>
      <w:pPr>
        <w:pStyle w:val="JDHABAffiliation"/>
      </w:pPr>
      <w:r>
        <w:rPr>
          <w:rFonts w:ascii="Arial" w:hAnsi="Arial"/>
        </w:rPr>
        <w:t>² [Department, institution, city, state/province, country].</w:t>
      </w:r>
    </w:p>
    <w:p>
      <w:pPr>
        <w:pStyle w:val="JDHABAffiliation"/>
      </w:pPr>
      <w:r>
        <w:rPr>
          <w:rFonts w:ascii="Arial" w:hAnsi="Arial"/>
        </w:rPr>
        <w:t>³ [Department, institution, city, state/province, country].</w:t>
      </w:r>
    </w:p>
    <w:p>
      <w:pPr>
        <w:pStyle w:val="JDHABMeta"/>
      </w:pPr>
      <w:r>
        <w:rPr>
          <w:rFonts w:ascii="Arial" w:hAnsi="Arial" w:eastAsia="Arial"/>
          <w:b/>
          <w:i w:val="0"/>
          <w:color w:val="12395D"/>
          <w:sz w:val="14"/>
        </w:rPr>
        <w:t xml:space="preserve">Corresponding author: </w:t>
      </w:r>
      <w:r>
        <w:rPr>
          <w:rFonts w:ascii="Arial" w:hAnsi="Arial" w:eastAsia="Arial"/>
          <w:b w:val="0"/>
          <w:i w:val="0"/>
          <w:color w:val="4A636F"/>
          <w:sz w:val="14"/>
        </w:rPr>
        <w:t>[Full name · institutional email · complete postal address]</w:t>
      </w:r>
    </w:p>
    <w:p>
      <w:pPr>
        <w:pStyle w:val="JDHABMeta"/>
      </w:pPr>
      <w:r>
        <w:rPr>
          <w:rFonts w:ascii="Arial" w:hAnsi="Arial" w:eastAsia="Arial"/>
          <w:b/>
          <w:i w:val="0"/>
          <w:color w:val="12395D"/>
          <w:sz w:val="14"/>
        </w:rPr>
        <w:t xml:space="preserve">ORCID iDs: </w:t>
      </w:r>
      <w:r>
        <w:rPr>
          <w:rFonts w:ascii="Arial" w:hAnsi="Arial" w:eastAsia="Arial"/>
          <w:b w:val="0"/>
          <w:i w:val="0"/>
          <w:color w:val="4A636F"/>
          <w:sz w:val="14"/>
        </w:rPr>
        <w:t>[First author, 0000-0000-0000-0000; repeat for all authors]</w:t>
      </w:r>
    </w:p>
    <w:p>
      <w:pPr>
        <w:spacing w:after="140" w:before="80"/>
        <w:pBdr>
          <w:bottom w:val="single" w:sz="3" w:color="D4DFE5" w:space="2"/>
        </w:pBdr>
      </w:pPr>
    </w:p>
    <w:p>
      <w:pPr>
        <w:pStyle w:val="JDHABHeading"/>
        <w:pBdr>
          <w:bottom w:val="single" w:sz="3" w:color="D4DFE5" w:space="4"/>
        </w:pBdr>
      </w:pPr>
      <w:r>
        <w:rPr>
          <w:rFonts w:ascii="Arial" w:hAnsi="Arial"/>
        </w:rPr>
        <w:t>A B S T R A C T</w:t>
      </w:r>
    </w:p>
    <w:p>
      <w:pPr>
        <w:pStyle w:val="JDHABGuidance"/>
        <w:keepNext/>
      </w:pPr>
      <w:r>
        <w:rPr>
          <w:rFonts w:ascii="Arial" w:hAnsi="Arial"/>
        </w:rPr>
        <w:t>[Use this template for methods papers, technical notes, validation studies, software or workflow reports, and reproducibility protocols. Retain only the fields relevant to the study.]</w:t>
      </w:r>
    </w:p>
    <w:p>
      <w:pPr>
        <w:pStyle w:val="JDHABAbstract"/>
      </w:pPr>
      <w:r>
        <w:rPr>
          <w:rFonts w:ascii="Arial" w:hAnsi="Arial" w:eastAsia="Arial"/>
          <w:b/>
          <w:i w:val="0"/>
          <w:color w:val="12395D"/>
          <w:sz w:val="18"/>
        </w:rPr>
        <w:t xml:space="preserve">Objective: </w:t>
      </w:r>
      <w:r>
        <w:rPr>
          <w:rFonts w:ascii="Arial" w:hAnsi="Arial" w:eastAsia="Arial"/>
          <w:b w:val="0"/>
          <w:i w:val="0"/>
          <w:color w:val="152833"/>
          <w:sz w:val="18"/>
        </w:rPr>
        <w:t>[State the methodological or technical objective, intended use, and prespecified performance or validation claim.]</w:t>
      </w:r>
    </w:p>
    <w:p>
      <w:pPr>
        <w:pStyle w:val="JDHABAbstract"/>
      </w:pPr>
      <w:r>
        <w:rPr>
          <w:rFonts w:ascii="Arial" w:hAnsi="Arial" w:eastAsia="Arial"/>
          <w:b/>
          <w:i w:val="0"/>
          <w:color w:val="12395D"/>
          <w:sz w:val="18"/>
        </w:rPr>
        <w:t xml:space="preserve">Methods: </w:t>
      </w:r>
      <w:r>
        <w:rPr>
          <w:rFonts w:ascii="Arial" w:hAnsi="Arial" w:eastAsia="Arial"/>
          <w:b w:val="0"/>
          <w:i w:val="0"/>
          <w:color w:val="152833"/>
          <w:sz w:val="18"/>
        </w:rPr>
        <w:t>[Summarize the design, materials or data, technical workflow, reference standard, outcomes, and analytical approach.]</w:t>
      </w:r>
    </w:p>
    <w:p>
      <w:pPr>
        <w:pStyle w:val="JDHABAbstract"/>
      </w:pPr>
      <w:r>
        <w:rPr>
          <w:rFonts w:ascii="Arial" w:hAnsi="Arial" w:eastAsia="Arial"/>
          <w:b/>
          <w:i w:val="0"/>
          <w:color w:val="12395D"/>
          <w:sz w:val="18"/>
        </w:rPr>
        <w:t xml:space="preserve">Results: </w:t>
      </w:r>
      <w:r>
        <w:rPr>
          <w:rFonts w:ascii="Arial" w:hAnsi="Arial" w:eastAsia="Arial"/>
          <w:b w:val="0"/>
          <w:i w:val="0"/>
          <w:color w:val="152833"/>
          <w:sz w:val="18"/>
        </w:rPr>
        <w:t>[Report the principal implementation and validation findings, including numerical performance, precision, failures, and relevant resource or safety outcomes.]</w:t>
      </w:r>
    </w:p>
    <w:p>
      <w:pPr>
        <w:pStyle w:val="JDHABAbstract"/>
      </w:pPr>
      <w:r>
        <w:rPr>
          <w:rFonts w:ascii="Arial" w:hAnsi="Arial" w:eastAsia="Arial"/>
          <w:b/>
          <w:i w:val="0"/>
          <w:color w:val="12395D"/>
          <w:sz w:val="18"/>
        </w:rPr>
        <w:t xml:space="preserve">Conclusion: </w:t>
      </w:r>
      <w:r>
        <w:rPr>
          <w:rFonts w:ascii="Arial" w:hAnsi="Arial" w:eastAsia="Arial"/>
          <w:b w:val="0"/>
          <w:i w:val="0"/>
          <w:color w:val="152833"/>
          <w:sz w:val="18"/>
        </w:rPr>
        <w:t>[State the conclusion directly supported by the technical or validation evidence, including the appropriate conditions of use.]</w:t>
      </w:r>
    </w:p>
    <w:p>
      <w:pPr>
        <w:pStyle w:val="JDHABKeywords"/>
      </w:pPr>
      <w:r>
        <w:rPr>
          <w:rFonts w:ascii="Arial" w:hAnsi="Arial" w:eastAsia="Arial"/>
          <w:b/>
          <w:i w:val="0"/>
          <w:color w:val="124365"/>
          <w:sz w:val="17"/>
        </w:rPr>
        <w:t xml:space="preserve">KEYWORDS  </w:t>
      </w:r>
      <w:r>
        <w:rPr>
          <w:rFonts w:ascii="Arial" w:hAnsi="Arial" w:eastAsia="Arial"/>
          <w:b w:val="0"/>
          <w:i w:val="0"/>
          <w:color w:val="586974"/>
          <w:sz w:val="17"/>
        </w:rPr>
        <w:t>[keyword 1]; [keyword 2]; [keyword 3]; [keyword 4]; [keyword 5]</w:t>
      </w:r>
    </w:p>
    <w:p>
      <w:pPr/>
      <w:r>
        <w:rPr>
          <w:rFonts w:ascii="Arial" w:hAnsi="Arial"/>
        </w:rPr>
        <w:br w:type="page"/>
      </w:r>
    </w:p>
    <w:p>
      <w:pPr>
        <w:pStyle w:val="JDHABBodyHeading"/>
        <w:keepNext/>
        <w:pBdr>
          <w:bottom w:val="single" w:sz="4" w:color="AFC2CE" w:space="5"/>
        </w:pBdr>
      </w:pPr>
      <w:r>
        <w:rPr>
          <w:rFonts w:ascii="Arial" w:hAnsi="Arial"/>
        </w:rPr>
        <w:t>Introduction</w:t>
      </w:r>
    </w:p>
    <w:p>
      <w:pPr>
        <w:pStyle w:val="JDHABGuidance"/>
        <w:keepNext/>
      </w:pPr>
      <w:r>
        <w:rPr>
          <w:rFonts w:ascii="Arial" w:hAnsi="Arial"/>
        </w:rPr>
        <w:t>[In 3-5 paragraphs, define the scientific or technical problem, summarize the existing approach, identify the unresolved methodological limitation, and explain why the proposed method or validation is needed. End by leading directly to the technical objective. Use Vancouver superscript citations.]</w:t>
      </w:r>
    </w:p>
    <w:p>
      <w:pPr>
        <w:pStyle w:val="JDHABBodyText"/>
      </w:pPr>
      <w:r>
        <w:rPr>
          <w:rFonts w:ascii="Arial" w:hAnsi="Arial"/>
        </w:rPr>
        <w:t>[Insert the Introduction text here.]</w:t>
      </w:r>
    </w:p>
    <w:p>
      <w:pPr>
        <w:pStyle w:val="JDHABBodyHeading"/>
        <w:keepNext/>
        <w:pBdr>
          <w:bottom w:val="single" w:sz="4" w:color="AFC2CE" w:space="5"/>
        </w:pBdr>
      </w:pPr>
      <w:r>
        <w:rPr>
          <w:rFonts w:ascii="Arial" w:hAnsi="Arial"/>
        </w:rPr>
        <w:t>Technical objective and intended use</w:t>
      </w:r>
    </w:p>
    <w:p>
      <w:pPr>
        <w:pStyle w:val="JDHABGuidance"/>
        <w:keepNext/>
      </w:pPr>
      <w:r>
        <w:rPr>
          <w:rFonts w:ascii="Arial" w:hAnsi="Arial"/>
        </w:rPr>
        <w:t>[State one precise methodological or technical objective. Identify the intended users, setting, application, and principal performance or validation claim.]</w:t>
      </w:r>
    </w:p>
    <w:p>
      <w:pPr>
        <w:pStyle w:val="JDHABObjectiveText"/>
      </w:pPr>
      <w:r>
        <w:rPr>
          <w:rFonts w:ascii="Arial" w:hAnsi="Arial"/>
        </w:rPr>
        <w:t>[This work aimed to develop, describe, and/or validate ...]</w:t>
      </w:r>
    </w:p>
    <w:p>
      <w:pPr>
        <w:pStyle w:val="JDHABBodyHeading"/>
        <w:keepNext/>
        <w:spacing w:before="400"/>
        <w:pageBreakBefore/>
        <w:pBdr>
          <w:bottom w:val="single" w:sz="4" w:color="AFC2CE" w:space="5"/>
        </w:pBdr>
      </w:pPr>
      <w:r>
        <w:rPr>
          <w:rFonts w:ascii="Arial" w:hAnsi="Arial"/>
        </w:rPr>
        <w:t>Methods and technical development</w:t>
      </w:r>
    </w:p>
    <w:p>
      <w:pPr>
        <w:pStyle w:val="JDHABGuidance"/>
        <w:keepNext/>
      </w:pPr>
      <w:r>
        <w:rPr>
          <w:rFonts w:ascii="Arial" w:hAnsi="Arial"/>
        </w:rPr>
        <w:t>[Retain the subsections appropriate to the article subtype. Distinguish development from validation, define the intended use, prespecify performance criteria, and follow the applicable reporting guideline when one exists.]</w:t>
      </w:r>
    </w:p>
    <w:p>
      <w:pPr>
        <w:pStyle w:val="JDHABSubheading"/>
      </w:pPr>
      <w:r>
        <w:rPr>
          <w:rFonts w:ascii="Arial" w:hAnsi="Arial"/>
        </w:rPr>
        <w:t>Design, intended use, and scope</w:t>
      </w:r>
    </w:p>
    <w:p>
      <w:pPr>
        <w:pStyle w:val="JDHABGuidance"/>
        <w:keepNext/>
      </w:pPr>
      <w:r>
        <w:rPr>
          <w:rFonts w:ascii="Arial" w:hAnsi="Arial"/>
        </w:rPr>
        <w:t>[Identify the article subtype, development or validation phase, intended application, target users, operational setting, and boundaries of use.]</w:t>
      </w:r>
    </w:p>
    <w:p>
      <w:pPr>
        <w:pStyle w:val="JDHABBodyText"/>
      </w:pPr>
      <w:r>
        <w:rPr>
          <w:rFonts w:ascii="Arial" w:hAnsi="Arial"/>
        </w:rPr>
        <w:t>[Insert the design, intended use, and scope here.]</w:t>
      </w:r>
    </w:p>
    <w:p>
      <w:pPr>
        <w:pStyle w:val="JDHABSubheading"/>
      </w:pPr>
      <w:r>
        <w:rPr>
          <w:rFonts w:ascii="Arial" w:hAnsi="Arial"/>
        </w:rPr>
        <w:t>Materials, equipment, software, or data sources</w:t>
      </w:r>
    </w:p>
    <w:p>
      <w:pPr>
        <w:pStyle w:val="JDHABGuidance"/>
        <w:keepNext/>
      </w:pPr>
      <w:r>
        <w:rPr>
          <w:rFonts w:ascii="Arial" w:hAnsi="Arial"/>
        </w:rPr>
        <w:t>[Report all materials, devices, instruments, software, versions, repositories, datasets, calibration resources, and manufacturer or supplier information needed for replication.]</w:t>
      </w:r>
    </w:p>
    <w:p>
      <w:pPr>
        <w:pStyle w:val="JDHABBodyText"/>
      </w:pPr>
      <w:r>
        <w:rPr>
          <w:rFonts w:ascii="Arial" w:hAnsi="Arial"/>
        </w:rPr>
        <w:t>[Insert the materials, equipment, software, or data sources here.]</w:t>
      </w:r>
    </w:p>
    <w:p>
      <w:pPr>
        <w:pStyle w:val="JDHABSubheading"/>
      </w:pPr>
      <w:r>
        <w:rPr>
          <w:rFonts w:ascii="Arial" w:hAnsi="Arial"/>
        </w:rPr>
        <w:t>Participants, specimens, datasets, or test environment</w:t>
      </w:r>
    </w:p>
    <w:p>
      <w:pPr>
        <w:pStyle w:val="JDHABGuidance"/>
        <w:keepNext/>
      </w:pPr>
      <w:r>
        <w:rPr>
          <w:rFonts w:ascii="Arial" w:hAnsi="Arial"/>
        </w:rPr>
        <w:t>[Describe the human participants, specimens, samples, datasets, simulations, benchmark cases, or technical environment. State eligibility, sampling, preparation, allocation, and relevant ethical approval.]</w:t>
      </w:r>
    </w:p>
    <w:p>
      <w:pPr>
        <w:pStyle w:val="JDHABBodyText"/>
      </w:pPr>
      <w:r>
        <w:rPr>
          <w:rFonts w:ascii="Arial" w:hAnsi="Arial"/>
        </w:rPr>
        <w:t>[Insert the participants, specimens, datasets, or test environment here.]</w:t>
      </w:r>
    </w:p>
    <w:p>
      <w:pPr>
        <w:pStyle w:val="JDHABSubheading"/>
      </w:pPr>
      <w:r>
        <w:rPr>
          <w:rFonts w:ascii="Arial" w:hAnsi="Arial"/>
        </w:rPr>
        <w:t>Technical protocol or workflow</w:t>
      </w:r>
    </w:p>
    <w:p>
      <w:pPr>
        <w:pStyle w:val="JDHABGuidance"/>
        <w:keepNext/>
      </w:pPr>
      <w:r>
        <w:rPr>
          <w:rFonts w:ascii="Arial" w:hAnsi="Arial"/>
        </w:rPr>
        <w:t>[Describe the procedure step by step, including operator training, timing, settings, preprocessing, quality-control checkpoints, decision rules, failure handling, and version control. Provide enough detail for independent reproduction.]</w:t>
      </w:r>
    </w:p>
    <w:p>
      <w:pPr>
        <w:pStyle w:val="JDHABBodyText"/>
      </w:pPr>
      <w:r>
        <w:rPr>
          <w:rFonts w:ascii="Arial" w:hAnsi="Arial"/>
        </w:rPr>
        <w:t>[Insert the technical protocol or workflow here.]</w:t>
      </w:r>
    </w:p>
    <w:p>
      <w:pPr>
        <w:pStyle w:val="JDHABSubheading"/>
      </w:pPr>
      <w:r>
        <w:rPr>
          <w:rFonts w:ascii="Arial" w:hAnsi="Arial"/>
        </w:rPr>
        <w:t>Reference standard, comparator, and validation criteria</w:t>
      </w:r>
    </w:p>
    <w:p>
      <w:pPr>
        <w:pStyle w:val="JDHABGuidance"/>
        <w:keepNext/>
      </w:pPr>
      <w:r>
        <w:rPr>
          <w:rFonts w:ascii="Arial" w:hAnsi="Arial"/>
        </w:rPr>
        <w:t>[Define the reference standard, comparator, benchmark, acceptance threshold, success criteria, blinding, repeatability conditions, and rationale for each validation decision.]</w:t>
      </w:r>
    </w:p>
    <w:p>
      <w:pPr>
        <w:pStyle w:val="JDHABBodyText"/>
      </w:pPr>
      <w:r>
        <w:rPr>
          <w:rFonts w:ascii="Arial" w:hAnsi="Arial"/>
        </w:rPr>
        <w:t>[Insert the reference standard, comparator, and validation criteria here.]</w:t>
      </w:r>
    </w:p>
    <w:p>
      <w:pPr>
        <w:pStyle w:val="JDHABSubheading"/>
      </w:pPr>
      <w:r>
        <w:rPr>
          <w:rFonts w:ascii="Arial" w:hAnsi="Arial"/>
        </w:rPr>
        <w:t>Statistical and analytical methods</w:t>
      </w:r>
    </w:p>
    <w:p>
      <w:pPr>
        <w:pStyle w:val="JDHABGuidance"/>
        <w:keepNext/>
      </w:pPr>
      <w:r>
        <w:rPr>
          <w:rFonts w:ascii="Arial" w:hAnsi="Arial"/>
        </w:rPr>
        <w:t>[Define primary and secondary outcomes, performance metrics, sample-size rationale, precision targets, statistical models, agreement or reliability analyses, missing-data handling, sensitivity analyses, and software versions.]</w:t>
      </w:r>
    </w:p>
    <w:p>
      <w:pPr>
        <w:pStyle w:val="JDHABBodyText"/>
      </w:pPr>
      <w:r>
        <w:rPr>
          <w:rFonts w:ascii="Arial" w:hAnsi="Arial"/>
        </w:rPr>
        <w:t>[Insert the statistical and analytical methods here.]</w:t>
      </w:r>
    </w:p>
    <w:p>
      <w:pPr>
        <w:pStyle w:val="JDHABBodyHeading"/>
        <w:pageBreakBefore/>
        <w:pBdr>
          <w:bottom w:val="single" w:sz="4" w:color="AFC2CE" w:space="5"/>
        </w:pBdr>
      </w:pPr>
      <w:r>
        <w:rPr>
          <w:rFonts w:ascii="Arial" w:hAnsi="Arial"/>
        </w:rPr>
        <w:t>Results and validation</w:t>
      </w:r>
    </w:p>
    <w:p>
      <w:pPr>
        <w:pStyle w:val="JDHABGuidance"/>
        <w:keepNext/>
      </w:pPr>
      <w:r>
        <w:rPr>
          <w:rFonts w:ascii="Arial" w:hAnsi="Arial"/>
        </w:rPr>
        <w:t>[Present findings in the same sequence as the Methods. Report implementation outcomes, numerical performance, uncertainty, failures, missing data, adverse events, and deviations from the planned protocol. Do not interpret the findings in this section.]</w:t>
      </w:r>
    </w:p>
    <w:p>
      <w:pPr>
        <w:pStyle w:val="JDHABBodyText"/>
      </w:pPr>
      <w:r>
        <w:rPr>
          <w:rFonts w:ascii="Arial" w:hAnsi="Arial"/>
        </w:rPr>
        <w:t>[Insert a concise overview of implementation and the principal validation findings.]</w:t>
      </w:r>
    </w:p>
    <w:p>
      <w:pPr>
        <w:pStyle w:val="JDHABSubheading"/>
      </w:pPr>
      <w:r>
        <w:rPr>
          <w:rFonts w:ascii="Arial" w:hAnsi="Arial"/>
        </w:rPr>
        <w:t>Technical implementation and workflow performance</w:t>
      </w:r>
    </w:p>
    <w:p>
      <w:pPr>
        <w:pStyle w:val="JDHABGuidance"/>
        <w:keepNext/>
      </w:pPr>
      <w:r>
        <w:rPr>
          <w:rFonts w:ascii="Arial" w:hAnsi="Arial"/>
        </w:rPr>
        <w:t>[Report whether the method or workflow was implemented as planned, including completion rate, processing time, resource use, protocol deviations, technical failures, and data completeness.]</w:t>
      </w:r>
    </w:p>
    <w:p>
      <w:pPr>
        <w:pStyle w:val="JDHABBodyText"/>
      </w:pPr>
      <w:r>
        <w:rPr>
          <w:rFonts w:ascii="Arial" w:hAnsi="Arial"/>
        </w:rPr>
        <w:t>[Insert the implementation and workflow-performance results here.]</w:t>
      </w:r>
    </w:p>
    <w:p>
      <w:pPr>
        <w:pStyle w:val="JDHABSubheading"/>
      </w:pPr>
      <w:r>
        <w:rPr>
          <w:rFonts w:ascii="Arial" w:hAnsi="Arial"/>
        </w:rPr>
        <w:t>Primary performance and validation results</w:t>
      </w:r>
    </w:p>
    <w:p>
      <w:pPr>
        <w:pStyle w:val="JDHABGuidance"/>
        <w:keepNext/>
      </w:pPr>
      <w:r>
        <w:rPr>
          <w:rFonts w:ascii="Arial" w:hAnsi="Arial"/>
        </w:rPr>
        <w:t>[Report the prespecified primary and secondary metrics with effect estimates, confidence intervals or other precision measures, reference comparisons, and clinically or technically relevant thresholds.]</w:t>
      </w:r>
    </w:p>
    <w:p>
      <w:pPr>
        <w:pStyle w:val="JDHABBodyText"/>
      </w:pPr>
      <w:r>
        <w:rPr>
          <w:rFonts w:ascii="Arial" w:hAnsi="Arial"/>
        </w:rPr>
        <w:t>[Insert the primary performance and validation results here.]</w:t>
      </w:r>
    </w:p>
    <w:p>
      <w:pPr>
        <w:pStyle w:val="JDHABSubheading"/>
      </w:pPr>
      <w:r>
        <w:rPr>
          <w:rFonts w:ascii="Arial" w:hAnsi="Arial"/>
        </w:rPr>
        <w:t>Reproducibility, robustness, and error analysis</w:t>
      </w:r>
    </w:p>
    <w:p>
      <w:pPr>
        <w:pStyle w:val="JDHABGuidance"/>
        <w:keepNext/>
      </w:pPr>
      <w:r>
        <w:rPr>
          <w:rFonts w:ascii="Arial" w:hAnsi="Arial"/>
        </w:rPr>
        <w:t>[Report repeatability, reproducibility, inter- or intra-operator agreement, calibration stability, sensitivity analyses, error sources, failure modes, and performance under relevant boundary conditions.]</w:t>
      </w:r>
    </w:p>
    <w:p>
      <w:pPr>
        <w:pStyle w:val="JDHABBodyText"/>
      </w:pPr>
      <w:r>
        <w:rPr>
          <w:rFonts w:ascii="Arial" w:hAnsi="Arial"/>
        </w:rPr>
        <w:t>[Insert the reproducibility, robustness, and error analysis here.]</w:t>
      </w:r>
    </w:p>
    <w:p>
      <w:pPr>
        <w:pStyle w:val="JDHABBodyHeading"/>
        <w:pBdr>
          <w:bottom w:val="single" w:sz="4" w:color="AFC2CE" w:space="5"/>
        </w:pBdr>
      </w:pPr>
      <w:r>
        <w:rPr>
          <w:rFonts w:ascii="Arial" w:hAnsi="Arial"/>
        </w:rPr>
        <w:t>Key table or performance summary</w:t>
      </w:r>
    </w:p>
    <w:p>
      <w:pPr>
        <w:pStyle w:val="JDHABGuidance"/>
        <w:keepNext/>
      </w:pPr>
      <w:r>
        <w:rPr>
          <w:rFonts w:ascii="Arial" w:hAnsi="Arial"/>
        </w:rPr>
        <w:t>[Use a concise editable table to summarize the essential components, validation tests, performance metrics, results, and limitations. The table must add analytical value and must not duplicate the narrative text.]</w:t>
      </w:r>
    </w:p>
    <w:p>
      <w:pPr>
        <w:pStyle w:val="JDHABTableTitle"/>
        <w:keepNext/>
        <w:pBdr>
          <w:bottom w:val="single" w:sz="3" w:color="D4DFE5" w:space="3"/>
        </w:pBdr>
      </w:pPr>
      <w:r>
        <w:rPr>
          <w:rFonts w:ascii="Arial" w:hAnsi="Arial"/>
        </w:rPr>
        <w:t>Table 1. [Insert a concise, self-explanatory title.]</w:t>
      </w:r>
    </w:p>
    <w:tbl>
      <w:tblPr>
        <w:tblW w:type="auto" w:w="0"/>
        <w:jc w:val="center"/>
        <w:tblLayout w:type="fixed"/>
        <w:tblLook w:firstColumn="1" w:firstRow="1" w:lastColumn="0" w:lastRow="0" w:noHBand="0" w:noVBand="1" w:val="04A0"/>
      </w:tblPr>
      <w:tblGrid>
        <w:gridCol w:w="1361"/>
        <w:gridCol w:w="1757"/>
        <w:gridCol w:w="1928"/>
        <w:gridCol w:w="2438"/>
        <w:gridCol w:w="2381"/>
      </w:tblGrid>
      <w:tr>
        <w:trPr>
          <w:tblHeader w:val="true"/>
          <w:cantSplit/>
        </w:trPr>
        <w:tc>
          <w:tcPr>
            <w:tcW w:type="dxa" w:w="1361"/>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Component / test</w:t>
            </w:r>
          </w:p>
        </w:tc>
        <w:tc>
          <w:tcPr>
            <w:tcW w:type="dxa" w:w="1757"/>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Reference / comparator</w:t>
            </w:r>
          </w:p>
        </w:tc>
        <w:tc>
          <w:tcPr>
            <w:tcW w:type="dxa" w:w="1928"/>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Metric / outcome</w:t>
            </w:r>
          </w:p>
        </w:tc>
        <w:tc>
          <w:tcPr>
            <w:tcW w:type="dxa" w:w="2438"/>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Main result</w:t>
            </w:r>
          </w:p>
        </w:tc>
        <w:tc>
          <w:tcPr>
            <w:tcW w:type="dxa" w:w="2381"/>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Interpretation / limitation</w:t>
            </w:r>
          </w:p>
        </w:tc>
      </w:tr>
      <w:tr>
        <w:trPr>
          <w:cantSplit/>
        </w:trPr>
        <w:tc>
          <w:tcPr>
            <w:tcW w:type="dxa" w:w="136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[Item 1]</w:t>
            </w:r>
          </w:p>
        </w:tc>
        <w:tc>
          <w:tcPr>
            <w:tcW w:type="dxa" w:w="1757"/>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192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43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38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r>
      <w:tr>
        <w:trPr>
          <w:cantSplit/>
        </w:trPr>
        <w:tc>
          <w:tcPr>
            <w:tcW w:type="dxa" w:w="1361"/>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[Item 2]</w:t>
            </w:r>
          </w:p>
        </w:tc>
        <w:tc>
          <w:tcPr>
            <w:tcW w:type="dxa" w:w="1757"/>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1928"/>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438"/>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381"/>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r>
      <w:tr>
        <w:trPr>
          <w:cantSplit/>
        </w:trPr>
        <w:tc>
          <w:tcPr>
            <w:tcW w:type="dxa" w:w="136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[Item 3]</w:t>
            </w:r>
          </w:p>
        </w:tc>
        <w:tc>
          <w:tcPr>
            <w:tcW w:type="dxa" w:w="1757"/>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192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43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38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r>
    </w:tbl>
    <w:p>
      <w:pPr>
        <w:pStyle w:val="JDHABSmallNote"/>
        <w:spacing w:before="160"/>
      </w:pPr>
      <w:r>
        <w:rPr>
          <w:rFonts w:ascii="Arial" w:hAnsi="Arial"/>
        </w:rPr>
        <w:t>Abbreviations: [Define all non-standard abbreviations used in the table.]</w:t>
      </w:r>
    </w:p>
    <w:p>
      <w:pPr>
        <w:pStyle w:val="JDHABBodyHeading"/>
        <w:pBdr>
          <w:bottom w:val="single" w:sz="4" w:color="AFC2CE" w:space="5"/>
        </w:pBdr>
      </w:pPr>
      <w:r>
        <w:rPr>
          <w:rFonts w:ascii="Arial" w:hAnsi="Arial"/>
        </w:rPr>
        <w:t>Figures, workflow diagrams, and technical outputs</w:t>
      </w:r>
    </w:p>
    <w:p>
      <w:pPr>
        <w:pStyle w:val="JDHABGuidance"/>
        <w:keepNext/>
      </w:pPr>
      <w:r>
        <w:rPr>
          <w:rFonts w:ascii="Arial" w:hAnsi="Arial"/>
        </w:rPr>
        <w:t>[Insert figures close to their first citation when practical. Workflow diagrams should show the complete sequence and decision points. Technical images, interfaces, and outputs must be legible, anonymized when required, and supplied as separate high-resolution files during submission.]</w:t>
      </w:r>
    </w:p>
    <w:tbl>
      <w:tblPr>
        <w:tblW w:type="auto" w:w="0"/>
        <w:jc w:val="center"/>
        <w:tblLayout w:type="fixed"/>
        <w:tblLook w:firstColumn="1" w:firstRow="1" w:lastColumn="0" w:lastRow="0" w:noHBand="0" w:noVBand="1" w:val="04A0"/>
      </w:tblPr>
      <w:tblGrid>
        <w:gridCol w:w="10602"/>
      </w:tblGrid>
      <w:tr>
        <w:trPr>
          <w:cantSplit/>
          <w:trHeight w:val="2721" w:hRule="exact"/>
        </w:trPr>
        <w:tc>
          <w:tcPr>
            <w:tcW w:type="dxa" w:w="8617"/>
            <w:shd w:fill="F7F9FA" w:val="clear"/>
            <w:tcBorders>
              <w:top w:val="single" w:sz="3" w:color="C7D4DC"/>
              <w:bottom w:val="single" w:sz="3" w:color="C7D4DC"/>
              <w:left w:val="single" w:sz="3" w:color="C7D4DC"/>
              <w:right w:val="single" w:sz="3" w:color="C7D4DC"/>
              <w:insideH w:val="single" w:sz="3" w:color="C7D4DC"/>
              <w:insideV w:val="single" w:sz="3" w:color="C7D4DC"/>
            </w:tcBorders>
            <w:vAlign w:val="center"/>
          </w:tcPr>
          <w:p>
            <w:pPr>
              <w:jc w:val="center"/>
            </w:pPr>
            <w:r>
              <w:rPr>
                <w:rFonts w:ascii="Arial" w:hAnsi="Arial"/>
                <w:b/>
                <w:color w:val="5B6C78"/>
                <w:sz w:val="18"/>
              </w:rPr>
              <w:t>[Insert Figure 1 here]</w:t>
            </w:r>
          </w:p>
        </w:tc>
      </w:tr>
    </w:tbl>
    <w:p>
      <w:pPr>
        <w:pStyle w:val="JDHABCaption"/>
        <w:keepNext/>
        <w:spacing w:before="160"/>
      </w:pPr>
      <w:r>
        <w:rPr>
          <w:rFonts w:ascii="Arial" w:hAnsi="Arial"/>
        </w:rPr>
        <w:t>Figure 1. [Begin with a brief identifying statement, then explain workflow stages, panels, symbols, settings, abbreviations, validation context, and any limitations needed for independent interpretation.]</w:t>
      </w:r>
    </w:p>
    <w:p>
      <w:pPr>
        <w:pStyle w:val="JDHABSmallNote"/>
      </w:pPr>
      <w:r>
        <w:rPr>
          <w:rFonts w:ascii="Arial" w:hAnsi="Arial"/>
        </w:rPr>
        <w:t>Source: [State the source only when required.]</w:t>
      </w:r>
    </w:p>
    <w:p>
      <w:pPr>
        <w:pStyle w:val="JDHABBodyHeading"/>
        <w:spacing w:before="440"/>
        <w:pageBreakBefore/>
        <w:pBdr>
          <w:bottom w:val="single" w:sz="4" w:color="AFC2CE" w:space="5"/>
        </w:pBdr>
      </w:pPr>
      <w:r>
        <w:rPr>
          <w:rFonts w:ascii="Arial" w:hAnsi="Arial"/>
        </w:rPr>
        <w:t>Discussion</w:t>
      </w:r>
    </w:p>
    <w:p>
      <w:pPr>
        <w:pStyle w:val="JDHABGuidance"/>
        <w:keepNext/>
      </w:pPr>
      <w:r>
        <w:rPr>
          <w:rFonts w:ascii="Arial" w:hAnsi="Arial"/>
        </w:rPr>
        <w:t>[Interpret the methodological or technical contribution without repeating the Results. Separate demonstrated performance from proposed application and discuss conditions that affect reproducibility, transferability, safety, and implementation.]</w:t>
      </w:r>
    </w:p>
    <w:p>
      <w:pPr>
        <w:pStyle w:val="JDHABSubheading"/>
      </w:pPr>
      <w:r>
        <w:rPr>
          <w:rFonts w:ascii="Arial" w:hAnsi="Arial"/>
        </w:rPr>
        <w:t>Principal methodological or technical contribution</w:t>
      </w:r>
    </w:p>
    <w:p>
      <w:pPr>
        <w:pStyle w:val="JDHABGuidance"/>
        <w:keepNext/>
      </w:pPr>
      <w:r>
        <w:rPr>
          <w:rFonts w:ascii="Arial" w:hAnsi="Arial"/>
        </w:rPr>
        <w:t>[Explain the central contribution and the extent to which the prespecified objective and validation criteria were met.]</w:t>
      </w:r>
    </w:p>
    <w:p>
      <w:pPr>
        <w:pStyle w:val="JDHABBodyText"/>
      </w:pPr>
      <w:r>
        <w:rPr>
          <w:rFonts w:ascii="Arial" w:hAnsi="Arial"/>
        </w:rPr>
        <w:t>[Insert the principal contribution here.]</w:t>
      </w:r>
    </w:p>
    <w:p>
      <w:pPr>
        <w:pStyle w:val="JDHABSubheading"/>
      </w:pPr>
      <w:r>
        <w:rPr>
          <w:rFonts w:ascii="Arial" w:hAnsi="Arial"/>
        </w:rPr>
        <w:t>Comparison with existing approaches</w:t>
      </w:r>
    </w:p>
    <w:p>
      <w:pPr>
        <w:pStyle w:val="JDHABGuidance"/>
        <w:keepNext/>
      </w:pPr>
      <w:r>
        <w:rPr>
          <w:rFonts w:ascii="Arial" w:hAnsi="Arial"/>
        </w:rPr>
        <w:t>[Compare the method, workflow, device, software, or validation findings with relevant alternatives. Address differences in assumptions, performance, resource requirements, transparency, and intended use.]</w:t>
      </w:r>
    </w:p>
    <w:p>
      <w:pPr>
        <w:pStyle w:val="JDHABBodyText"/>
      </w:pPr>
      <w:r>
        <w:rPr>
          <w:rFonts w:ascii="Arial" w:hAnsi="Arial"/>
        </w:rPr>
        <w:t>[Insert the comparison with existing approaches here.]</w:t>
      </w:r>
    </w:p>
    <w:p>
      <w:pPr>
        <w:pStyle w:val="JDHABSubheading"/>
      </w:pPr>
      <w:r>
        <w:rPr>
          <w:rFonts w:ascii="Arial" w:hAnsi="Arial"/>
        </w:rPr>
        <w:t>Strengths, limitations, and conditions of use</w:t>
      </w:r>
    </w:p>
    <w:p>
      <w:pPr>
        <w:pStyle w:val="JDHABGuidance"/>
        <w:keepNext/>
      </w:pPr>
      <w:r>
        <w:rPr>
          <w:rFonts w:ascii="Arial" w:hAnsi="Arial"/>
        </w:rPr>
        <w:t>[Discuss methodological strengths, sources of bias or error, generalizability, operator dependence, infrastructure needs, safety considerations, boundary conditions, and what still requires external validation.]</w:t>
      </w:r>
    </w:p>
    <w:p>
      <w:pPr>
        <w:pStyle w:val="JDHABBodyText"/>
      </w:pPr>
      <w:r>
        <w:rPr>
          <w:rFonts w:ascii="Arial" w:hAnsi="Arial"/>
        </w:rPr>
        <w:t>[Insert the strengths, limitations, and conditions of use here.]</w:t>
      </w:r>
    </w:p>
    <w:p>
      <w:pPr>
        <w:pStyle w:val="JDHABBodyHeading"/>
        <w:spacing w:before="440"/>
        <w:pBdr>
          <w:bottom w:val="single" w:sz="4" w:color="AFC2CE" w:space="5"/>
        </w:pBdr>
      </w:pPr>
      <w:r>
        <w:rPr>
          <w:rFonts w:ascii="Arial" w:hAnsi="Arial"/>
        </w:rPr>
        <w:t>Conclusion</w:t>
      </w:r>
    </w:p>
    <w:p>
      <w:pPr>
        <w:pStyle w:val="JDHABGuidance"/>
        <w:keepNext/>
      </w:pPr>
      <w:r>
        <w:rPr>
          <w:rFonts w:ascii="Arial" w:hAnsi="Arial"/>
        </w:rPr>
        <w:t>[Write a concise conclusion that directly answers the technical objective. State what was demonstrated, the intended and unsupported uses, and the most important next validation or implementation step. Avoid unsupported superiority claims.]</w:t>
      </w:r>
    </w:p>
    <w:p>
      <w:pPr>
        <w:pStyle w:val="JDHABBodyText"/>
      </w:pPr>
      <w:r>
        <w:rPr>
          <w:rFonts w:ascii="Arial" w:hAnsi="Arial"/>
        </w:rPr>
        <w:t>[Insert the conclusion here.]</w:t>
      </w:r>
    </w:p>
    <w:p>
      <w:pPr>
        <w:pStyle w:val="JDHABBodyHeading"/>
        <w:pageBreakBefore/>
        <w:spacing w:before="320"/>
        <w:pBdr>
          <w:bottom w:val="single" w:sz="4" w:color="AFC2CE" w:space="5"/>
        </w:pBdr>
      </w:pPr>
      <w:r>
        <w:rPr>
          <w:rFonts w:ascii="Arial" w:hAnsi="Arial"/>
        </w:rPr>
        <w:t>Required statements</w:t>
      </w:r>
    </w:p>
    <w:p>
      <w:pPr>
        <w:pStyle w:val="JDHABGuidance"/>
        <w:keepNext/>
      </w:pPr>
      <w:r>
        <w:rPr>
          <w:rFonts w:ascii="Arial" w:hAnsi="Arial"/>
        </w:rPr>
        <w:t>[Complete every statement. Use “Not applicable” only when genuinely appropriate. Delete all instructional text before submission.]</w:t>
      </w:r>
    </w:p>
    <w:p>
      <w:pPr>
        <w:pStyle w:val="JDHABStatement"/>
      </w:pPr>
      <w:r>
        <w:rPr>
          <w:rFonts w:ascii="Arial" w:hAnsi="Arial"/>
          <w:b/>
          <w:color w:val="114265"/>
          <w:sz w:val="18"/>
        </w:rPr>
        <w:t xml:space="preserve">Ethics approval: </w:t>
      </w:r>
      <w:r>
        <w:rPr>
          <w:rFonts w:ascii="Arial" w:hAnsi="Arial"/>
          <w:color w:val="222F39"/>
          <w:sz w:val="18"/>
        </w:rPr>
        <w:t>[Insert the approval statement, exemption, or Not applicable.]</w:t>
      </w:r>
    </w:p>
    <w:p>
      <w:pPr>
        <w:pStyle w:val="JDHABStatement"/>
      </w:pPr>
      <w:r>
        <w:rPr>
          <w:rFonts w:ascii="Arial" w:hAnsi="Arial"/>
          <w:b/>
          <w:color w:val="114265"/>
          <w:sz w:val="18"/>
        </w:rPr>
        <w:t xml:space="preserve">Consent to participate: </w:t>
      </w:r>
      <w:r>
        <w:rPr>
          <w:rFonts w:ascii="Arial" w:hAnsi="Arial"/>
          <w:color w:val="222F39"/>
          <w:sz w:val="18"/>
        </w:rPr>
        <w:t>[Insert the statement or Not applicable.]</w:t>
      </w:r>
    </w:p>
    <w:p>
      <w:pPr>
        <w:pStyle w:val="JDHABStatement"/>
      </w:pPr>
      <w:r>
        <w:rPr>
          <w:rFonts w:ascii="Arial" w:hAnsi="Arial"/>
          <w:b/>
          <w:color w:val="114265"/>
          <w:sz w:val="18"/>
        </w:rPr>
        <w:t xml:space="preserve">Consent for publication: </w:t>
      </w:r>
      <w:r>
        <w:rPr>
          <w:rFonts w:ascii="Arial" w:hAnsi="Arial"/>
          <w:color w:val="222F39"/>
          <w:sz w:val="18"/>
        </w:rPr>
        <w:t>[Insert the statement or Not applicable.]</w:t>
      </w:r>
    </w:p>
    <w:p>
      <w:pPr>
        <w:pStyle w:val="JDHABStatement"/>
      </w:pPr>
      <w:r>
        <w:rPr>
          <w:rFonts w:ascii="Arial" w:hAnsi="Arial"/>
          <w:b/>
          <w:color w:val="114265"/>
          <w:sz w:val="18"/>
        </w:rPr>
        <w:t xml:space="preserve">Competing interests: </w:t>
      </w:r>
      <w:r>
        <w:rPr>
          <w:rFonts w:ascii="Arial" w:hAnsi="Arial"/>
          <w:color w:val="222F39"/>
          <w:sz w:val="18"/>
        </w:rPr>
        <w:t>[Declare all financial and non-financial interests, or state that none exist.]</w:t>
      </w:r>
    </w:p>
    <w:p>
      <w:pPr>
        <w:pStyle w:val="JDHABStatement"/>
      </w:pPr>
      <w:r>
        <w:rPr>
          <w:rFonts w:ascii="Arial" w:hAnsi="Arial"/>
          <w:b/>
          <w:color w:val="114265"/>
          <w:sz w:val="18"/>
        </w:rPr>
        <w:t xml:space="preserve">Funding: </w:t>
      </w:r>
      <w:r>
        <w:rPr>
          <w:rFonts w:ascii="Arial" w:hAnsi="Arial"/>
          <w:color w:val="222F39"/>
          <w:sz w:val="18"/>
        </w:rPr>
        <w:t>[Identify funder, grant number, and funder role, or state that no external funding was received.]</w:t>
      </w:r>
    </w:p>
    <w:p>
      <w:pPr>
        <w:pStyle w:val="JDHABStatement"/>
      </w:pPr>
      <w:r>
        <w:rPr>
          <w:rFonts w:ascii="Arial" w:hAnsi="Arial"/>
          <w:b/>
          <w:color w:val="114265"/>
          <w:sz w:val="18"/>
        </w:rPr>
        <w:t xml:space="preserve">Data availability statement: </w:t>
      </w:r>
      <w:r>
        <w:rPr>
          <w:rFonts w:ascii="Arial" w:hAnsi="Arial"/>
          <w:b/>
          <w:color w:val="114265"/>
          <w:sz w:val="18"/>
        </w:rPr>
        <w:t>[State where protocols, datasets, calibration files, validation records, code, models, or other research outputs are available.]</w:t>
      </w:r>
    </w:p>
    <w:p>
      <w:pPr>
        <w:pStyle w:val="JDHABStatement"/>
      </w:pPr>
      <w:r>
        <w:rPr>
          <w:rFonts w:ascii="Arial" w:hAnsi="Arial"/>
          <w:b/>
          <w:color w:val="114265"/>
          <w:sz w:val="18"/>
        </w:rPr>
        <w:t xml:space="preserve">Code availability statement: </w:t>
      </w:r>
      <w:r>
        <w:rPr>
          <w:rFonts w:ascii="Arial" w:hAnsi="Arial"/>
          <w:color w:val="222F39"/>
          <w:sz w:val="18"/>
        </w:rPr>
        <w:t>[State where analytical code is available, or Not applicable.]</w:t>
      </w:r>
    </w:p>
    <w:p>
      <w:pPr>
        <w:pStyle w:val="JDHABStatement"/>
      </w:pPr>
      <w:r>
        <w:rPr>
          <w:rFonts w:ascii="Arial" w:hAnsi="Arial"/>
          <w:b/>
          <w:color w:val="114265"/>
          <w:sz w:val="18"/>
        </w:rPr>
        <w:t xml:space="preserve">AI use disclosure: </w:t>
      </w:r>
      <w:r>
        <w:rPr>
          <w:rFonts w:ascii="Arial" w:hAnsi="Arial"/>
          <w:color w:val="222F39"/>
          <w:sz w:val="18"/>
        </w:rPr>
        <w:t>[Describe any permitted use of generative AI and confirm human verification and responsibility, or state that no generative AI tools were used.]</w:t>
      </w:r>
    </w:p>
    <w:p>
      <w:pPr>
        <w:pStyle w:val="JDHABStatement"/>
      </w:pPr>
      <w:r>
        <w:rPr>
          <w:rFonts w:ascii="Arial" w:hAnsi="Arial"/>
          <w:b/>
          <w:color w:val="114265"/>
          <w:sz w:val="18"/>
        </w:rPr>
        <w:t xml:space="preserve">Author contributions: </w:t>
      </w:r>
      <w:r>
        <w:rPr>
          <w:rFonts w:ascii="Arial" w:hAnsi="Arial"/>
          <w:color w:val="222F39"/>
          <w:sz w:val="18"/>
        </w:rPr>
        <w:t>[Describe contributions using the CRediT taxonomy.]</w:t>
      </w:r>
    </w:p>
    <w:p>
      <w:pPr>
        <w:pStyle w:val="JDHABStatement"/>
      </w:pPr>
      <w:r>
        <w:rPr>
          <w:rFonts w:ascii="Arial" w:hAnsi="Arial"/>
          <w:b/>
          <w:color w:val="114265"/>
          <w:sz w:val="18"/>
        </w:rPr>
        <w:t xml:space="preserve">Acknowledgments: </w:t>
      </w:r>
      <w:r>
        <w:rPr>
          <w:rFonts w:ascii="Arial" w:hAnsi="Arial"/>
          <w:color w:val="222F39"/>
          <w:sz w:val="18"/>
        </w:rPr>
        <w:t>[Acknowledge eligible non-author contributions, or state None.]</w:t>
      </w:r>
    </w:p>
    <w:p>
      <w:pPr>
        <w:pStyle w:val="JDHABBodyHeading"/>
        <w:spacing w:before="440"/>
        <w:pBdr>
          <w:bottom w:val="single" w:sz="4" w:color="AFC2CE" w:space="5"/>
        </w:pBdr>
      </w:pPr>
      <w:r>
        <w:rPr>
          <w:rFonts w:ascii="Arial" w:hAnsi="Arial"/>
        </w:rPr>
        <w:t>Manuscript information</w:t>
      </w:r>
    </w:p>
    <w:p>
      <w:pPr>
        <w:pStyle w:val="JDHABGuidance"/>
        <w:keepNext/>
      </w:pPr>
      <w:r>
        <w:rPr>
          <w:rFonts w:ascii="Arial" w:hAnsi="Arial"/>
        </w:rPr>
        <w:t>[Complete this internal submission block. It supports technical screening and will not appear in the published article.]</w:t>
      </w:r>
    </w:p>
    <w:p>
      <w:pPr>
        <w:pStyle w:val="JDHABStatement"/>
      </w:pPr>
      <w:r>
        <w:rPr>
          <w:rFonts w:ascii="Arial" w:hAnsi="Arial"/>
        </w:rPr>
        <w:t>Article subtype: [methods paper / technical note / validation study / software or workflow report / reproducibility protocol / other]</w:t>
      </w:r>
    </w:p>
    <w:p>
      <w:pPr>
        <w:pStyle w:val="JDHABStatement"/>
      </w:pPr>
      <w:r>
        <w:rPr>
          <w:rFonts w:ascii="Arial" w:hAnsi="Arial"/>
        </w:rPr>
        <w:t>Reporting guideline: [Name the applicable EQUATOR guideline or state Not applicable, with justification.]</w:t>
      </w:r>
    </w:p>
    <w:p>
      <w:pPr>
        <w:pStyle w:val="JDHABStatement"/>
      </w:pPr>
      <w:r>
        <w:rPr>
          <w:rFonts w:ascii="Arial" w:hAnsi="Arial"/>
        </w:rPr>
        <w:t>Protocol, preregistration, or repository: [registry, identifier, repository, version / Not applicable]</w:t>
      </w:r>
    </w:p>
    <w:p>
      <w:pPr>
        <w:pStyle w:val="JDHABStatement"/>
      </w:pPr>
      <w:r>
        <w:rPr>
          <w:rFonts w:ascii="Arial" w:hAnsi="Arial"/>
        </w:rPr>
        <w:t>Main-text word count: [XXXX]</w:t>
      </w:r>
    </w:p>
    <w:p>
      <w:pPr>
        <w:pStyle w:val="JDHABStatement"/>
      </w:pPr>
      <w:r>
        <w:rPr>
          <w:rFonts w:ascii="Arial" w:hAnsi="Arial"/>
        </w:rPr>
        <w:t>Abstract word count: [XXX]</w:t>
      </w:r>
    </w:p>
    <w:p>
      <w:pPr>
        <w:pStyle w:val="JDHABStatement"/>
      </w:pPr>
      <w:r>
        <w:rPr>
          <w:rFonts w:ascii="Arial" w:hAnsi="Arial"/>
        </w:rPr>
        <w:t>Number of tables: [X] · Number of figures: [X] · Number of references: [X]</w:t>
      </w:r>
    </w:p>
    <w:p>
      <w:pPr>
        <w:pStyle w:val="JDHABBodyHeading"/>
        <w:spacing w:before="440"/>
        <w:pBdr>
          <w:bottom w:val="single" w:sz="4" w:color="AFC2CE" w:space="5"/>
        </w:pBdr>
      </w:pPr>
      <w:r>
        <w:rPr>
          <w:rFonts w:ascii="Arial" w:hAnsi="Arial"/>
        </w:rPr>
        <w:t>Supplementary material</w:t>
      </w:r>
    </w:p>
    <w:p>
      <w:pPr>
        <w:pStyle w:val="JDHABGuidance"/>
        <w:keepNext/>
      </w:pPr>
      <w:r>
        <w:rPr>
          <w:rFonts w:ascii="Arial" w:hAnsi="Arial"/>
        </w:rPr>
        <w:t>[List complete protocols, operating procedures, calibration records, extended methods, validation datasets, analytical code, software documentation, additional tables, or technical figures. Refer to every supplementary item in the manuscript.]</w:t>
      </w:r>
    </w:p>
    <w:p>
      <w:pPr>
        <w:pStyle w:val="JDHABStatement"/>
      </w:pPr>
      <w:r>
        <w:rPr>
          <w:rFonts w:ascii="Arial" w:hAnsi="Arial"/>
        </w:rPr>
        <w:t>Supplementary Protocol S1. [Title and file description.]</w:t>
      </w:r>
    </w:p>
    <w:p>
      <w:pPr>
        <w:pStyle w:val="JDHABStatement"/>
      </w:pPr>
      <w:r>
        <w:rPr>
          <w:rFonts w:ascii="Arial" w:hAnsi="Arial"/>
        </w:rPr>
        <w:t>Supplementary Table S1. [Title and file description.]</w:t>
      </w:r>
    </w:p>
    <w:p>
      <w:pPr>
        <w:pStyle w:val="JDHABStatement"/>
      </w:pPr>
      <w:r>
        <w:rPr>
          <w:rFonts w:ascii="Arial" w:hAnsi="Arial"/>
        </w:rPr>
        <w:t>Supplementary Figure S1. [Title and file description.]</w:t>
      </w:r>
    </w:p>
    <w:p>
      <w:pPr>
        <w:pStyle w:val="JDHABBodyHeading"/>
        <w:spacing w:before="320"/>
        <w:pageBreakBefore/>
        <w:pBdr>
          <w:bottom w:val="single" w:sz="4" w:color="AFC2CE" w:space="5"/>
        </w:pBdr>
      </w:pPr>
      <w:r>
        <w:rPr>
          <w:rFonts w:ascii="Arial" w:hAnsi="Arial"/>
        </w:rPr>
        <w:t>References</w:t>
      </w:r>
    </w:p>
    <w:p>
      <w:pPr>
        <w:pStyle w:val="JDHABGuidance"/>
        <w:keepNext/>
      </w:pPr>
      <w:r>
        <w:rPr>
          <w:rFonts w:ascii="Arial" w:hAnsi="Arial"/>
        </w:rPr>
        <w:t>[Number references in order of first appearance and use Vancouver/NLM style. Cite references in the text as superscript Arabic numbers. Use official journal abbreviations and include DOI identifiers when available.]</w:t>
      </w:r>
    </w:p>
    <w:p>
      <w:pPr>
        <w:pStyle w:val="JDHABReference"/>
      </w:pPr>
      <w:r>
        <w:rPr>
          <w:rFonts w:ascii="Arial" w:hAnsi="Arial"/>
        </w:rPr>
        <w:t>1. [Author surname Initials. Article title in sentence case. Abbreviated Journal Title. Year;volume(issue):pages or article number. doi:DOI.]</w:t>
      </w:r>
    </w:p>
    <w:p>
      <w:pPr>
        <w:pStyle w:val="JDHABReference"/>
      </w:pPr>
      <w:r>
        <w:rPr>
          <w:rFonts w:ascii="Arial" w:hAnsi="Arial"/>
        </w:rPr>
        <w:t>2. [Author surname Initials. Book title. Edition. City: Publisher; Year.]</w:t>
      </w:r>
    </w:p>
    <w:p>
      <w:pPr>
        <w:pStyle w:val="JDHABReference"/>
      </w:pPr>
      <w:r>
        <w:rPr>
          <w:rFonts w:ascii="Arial" w:hAnsi="Arial"/>
        </w:rPr>
        <w:t>3. [Organization name. Webpage or report title. Place: Publisher; Year [cited YYYY Mon DD]. Available from: URL.]</w:t>
      </w:r>
    </w:p>
    <w:p>
      <w:pPr>
        <w:pStyle w:val="JDHABSmallNote"/>
      </w:pPr>
      <w:r>
        <w:rPr>
          <w:rFonts w:ascii="Arial" w:hAnsi="Arial"/>
        </w:rPr>
        <w:t>Before submission: remove every bracketed instruction and unused placeholder; verify author information, anonymization, citations, tables, figures, declarations, and supplementary files.</w:t>
      </w:r>
    </w:p>
    <w:sectPr w:rsidR="00FC693F" w:rsidRPr="0006063C" w:rsidSect="00034616">
      <w:headerReference w:type="default" r:id="rId9"/>
      <w:footerReference w:type="default" r:id="rId10"/>
      <w:pgSz w:w="11906" w:h="16838"/>
      <w:pgMar w:top="992" w:right="1134" w:bottom="935" w:left="1134" w:header="425"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3969"/>
      <w:gridCol w:w="3798"/>
      <w:gridCol w:w="1701"/>
    </w:tblGrid>
    <w:tr>
      <w:tc>
        <w:tcPr>
          <w:tcW w:type="dxa" w:w="3969"/>
          <w:tcMar>
            <w:top w:w="55" w:type="dxa"/>
            <w:start w:w="0" w:type="dxa"/>
            <w:bottom w:w="0" w:type="dxa"/>
            <w:end w:w="0" w:type="dxa"/>
          </w:tcMar>
        </w:tcPr>
        <w:p>
          <w:pPr>
            <w:spacing w:before="0" w:after="0"/>
            <w:jc w:val="left"/>
            <w:pBdr>
              <w:top w:val="single" w:sz="3" w:color="AFC2CE" w:space="4"/>
            </w:pBdr>
          </w:pPr>
          <w:r>
            <w:rPr>
              <w:rFonts w:ascii="Arial" w:hAnsi="Arial"/>
              <w:color w:val="5B6C78"/>
              <w:sz w:val="14"/>
            </w:rPr>
            <w:t>Journal of Digital Health and Advanced Biomaterials</w:t>
          </w:r>
        </w:p>
      </w:tc>
      <w:tc>
        <w:tcPr>
          <w:tcW w:type="dxa" w:w="3798"/>
          <w:tcMar>
            <w:top w:w="55" w:type="dxa"/>
            <w:start w:w="0" w:type="dxa"/>
            <w:bottom w:w="0" w:type="dxa"/>
            <w:end w:w="0" w:type="dxa"/>
          </w:tcMar>
        </w:tcPr>
        <w:p>
          <w:pPr>
            <w:spacing w:before="0" w:after="0"/>
            <w:jc w:val="center"/>
            <w:pBdr>
              <w:top w:val="single" w:sz="3" w:color="AFC2CE" w:space="4"/>
            </w:pBdr>
          </w:pPr>
          <w:r>
            <w:rPr>
              <w:rFonts w:ascii="Arial" w:hAnsi="Arial"/>
              <w:color w:val="5B6C78"/>
              <w:sz w:val="14"/>
            </w:rPr>
            <w:t>Methods article manuscript template</w:t>
          </w:r>
        </w:p>
      </w:tc>
      <w:tc>
        <w:tcPr>
          <w:tcW w:type="dxa" w:w="1701"/>
          <w:tcMar>
            <w:top w:w="55" w:type="dxa"/>
            <w:start w:w="0" w:type="dxa"/>
            <w:bottom w:w="0" w:type="dxa"/>
            <w:end w:w="0" w:type="dxa"/>
          </w:tcMar>
        </w:tcPr>
        <w:p>
          <w:pPr>
            <w:spacing w:before="0" w:after="0"/>
            <w:jc w:val="right"/>
            <w:pBdr>
              <w:top w:val="single" w:sz="3" w:color="AFC2CE" w:space="4"/>
            </w:pBdr>
          </w:pPr>
          <w:r>
            <w:rPr>
              <w:rFonts w:ascii="Arial" w:hAnsi="Arial"/>
              <w:color w:val="5B6C78"/>
              <w:sz w:val="14"/>
            </w:rPr>
            <w:t xml:space="preserve">Page </w:t>
          </w:r>
          <w:r>
            <w:rPr>
              <w:rFonts w:ascii="Arial" w:hAnsi="Arial"/>
              <w:color w:val="5B6C78"/>
              <w:sz w:val="15"/>
            </w:rPr>
            <w:fldChar w:fldCharType="begin"/>
          </w:r>
          <w:r>
            <w:rPr>
              <w:rFonts w:ascii="Arial" w:hAnsi="Arial"/>
              <w:color w:val="5B6C78"/>
              <w:sz w:val="15"/>
            </w:rPr>
            <w:instrText xml:space="preserve"> PAGE </w:instrText>
          </w:r>
          <w:r>
            <w:rPr>
              <w:rFonts w:ascii="Arial" w:hAnsi="Arial"/>
              <w:color w:val="5B6C78"/>
              <w:sz w:val="15"/>
            </w:rPr>
            <w:fldChar w:fldCharType="separate"/>
          </w:r>
          <w:r>
            <w:rPr>
              <w:rFonts w:ascii="Arial" w:hAnsi="Arial"/>
              <w:color w:val="5B6C78"/>
              <w:sz w:val="15"/>
            </w:rPr>
            <w:t>1</w:t>
          </w:r>
          <w:r>
            <w:rPr>
              <w:rFonts w:ascii="Arial" w:hAnsi="Arial"/>
              <w:color w:val="5B6C78"/>
              <w:sz w:val="15"/>
            </w:rPr>
            <w:fldChar w:fldCharType="end"/>
          </w:r>
          <w:r>
            <w:rPr>
              <w:rFonts w:ascii="Arial" w:hAnsi="Arial"/>
              <w:color w:val="5B6C78"/>
              <w:sz w:val="14"/>
            </w:rPr>
            <w:t xml:space="preserve"> of </w:t>
          </w:r>
          <w:r>
            <w:rPr>
              <w:rFonts w:ascii="Arial" w:hAnsi="Arial"/>
              <w:color w:val="5B6C78"/>
              <w:sz w:val="15"/>
            </w:rPr>
            <w:fldChar w:fldCharType="begin"/>
          </w:r>
          <w:r>
            <w:rPr>
              <w:rFonts w:ascii="Arial" w:hAnsi="Arial"/>
              <w:color w:val="5B6C78"/>
              <w:sz w:val="15"/>
            </w:rPr>
            <w:instrText xml:space="preserve"> NUMPAGES </w:instrText>
          </w:r>
          <w:r>
            <w:rPr>
              <w:rFonts w:ascii="Arial" w:hAnsi="Arial"/>
              <w:color w:val="5B6C78"/>
              <w:sz w:val="15"/>
            </w:rPr>
            <w:fldChar w:fldCharType="separate"/>
          </w:r>
          <w:r>
            <w:rPr>
              <w:rFonts w:ascii="Arial" w:hAnsi="Arial"/>
              <w:color w:val="5B6C78"/>
              <w:sz w:val="15"/>
            </w:rPr>
            <w:t>7</w:t>
          </w:r>
          <w:r>
            <w:rPr>
              <w:rFonts w:ascii="Arial" w:hAnsi="Arial"/>
              <w:color w:val="5B6C78"/>
              <w:sz w:val="15"/>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5216"/>
      <w:gridCol w:w="4195"/>
    </w:tblGrid>
    <w:tr>
      <w:tc>
        <w:tcPr>
          <w:tcW w:type="dxa" w:w="4961"/>
          <w:tcMar>
            <w:top w:w="0" w:type="dxa"/>
            <w:start w:w="0" w:type="dxa"/>
            <w:bottom w:w="45" w:type="dxa"/>
            <w:end w:w="0" w:type="dxa"/>
          </w:tcMar>
        </w:tcPr>
        <w:p>
          <w:pPr>
            <w:spacing w:after="0"/>
            <w:jc w:val="left"/>
            <w:pBdr>
              <w:bottom w:val="single" w:sz="3" w:color="AFC2CE" w:space="4"/>
            </w:pBdr>
          </w:pPr>
          <w:r>
            <w:rPr>
              <w:rFonts w:ascii="Arial" w:hAnsi="Arial"/>
              <w:color w:val="5B6C78"/>
              <w:sz w:val="15"/>
            </w:rPr>
            <w:t>JDHAB | Methods article</w:t>
          </w:r>
        </w:p>
      </w:tc>
      <w:tc>
        <w:tcPr>
          <w:tcW w:type="dxa" w:w="4961"/>
          <w:tcMar>
            <w:top w:w="0" w:type="dxa"/>
            <w:start w:w="0" w:type="dxa"/>
            <w:bottom w:w="45" w:type="dxa"/>
            <w:end w:w="0" w:type="dxa"/>
          </w:tcMar>
        </w:tcPr>
        <w:p>
          <w:pPr>
            <w:spacing w:after="0"/>
            <w:jc w:val="right"/>
            <w:pBdr>
              <w:bottom w:val="single" w:sz="3" w:color="AFC2CE" w:space="4"/>
            </w:pBdr>
          </w:pPr>
          <w:r>
            <w:rPr>
              <w:rFonts w:ascii="Arial" w:hAnsi="Arial"/>
              <w:b/>
              <w:color w:val="123A5D"/>
              <w:sz w:val="14"/>
            </w:rPr>
            <w:t>AUTHOR MANUSCRIPT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40" w:line="276" w:lineRule="auto"/>
    </w:pPr>
    <w:rPr>
      <w:rFonts w:ascii="Arial" w:hAnsi="Arial" w:eastAsia="Arial"/>
      <w:b w:val="0"/>
      <w:i w:val="0"/>
      <w:color w:val="2330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DHABType">
    <w:name w:val="JDHAB Type"/>
    <w:pPr>
      <w:keepNext/>
      <w:spacing w:before="40" w:after="120" w:line="240" w:lineRule="auto"/>
    </w:pPr>
    <w:rPr>
      <w:rFonts w:ascii="Arial" w:hAnsi="Arial" w:eastAsia="Arial"/>
      <w:b w:val="0"/>
      <w:i w:val="0"/>
      <w:color w:val="123A5D"/>
      <w:sz w:val="16"/>
    </w:rPr>
  </w:style>
  <w:style w:type="paragraph" w:customStyle="1" w:styleId="JDHABTitle">
    <w:name w:val="JDHAB Title"/>
    <w:pPr>
      <w:keepNext/>
      <w:spacing w:before="0" w:after="140" w:line="228" w:lineRule="auto"/>
    </w:pPr>
    <w:rPr>
      <w:rFonts w:ascii="Arial" w:hAnsi="Arial" w:eastAsia="Arial"/>
      <w:b/>
      <w:i w:val="0"/>
      <w:color w:val="123A5D"/>
      <w:sz w:val="37"/>
    </w:rPr>
  </w:style>
  <w:style w:type="paragraph" w:customStyle="1" w:styleId="JDHABAuthors">
    <w:name w:val="JDHAB Authors"/>
    <w:pPr>
      <w:keepNext/>
      <w:spacing w:before="120" w:after="80" w:line="240" w:lineRule="auto"/>
    </w:pPr>
    <w:rPr>
      <w:rFonts w:ascii="Arial" w:hAnsi="Arial" w:eastAsia="Arial"/>
      <w:b w:val="0"/>
      <w:i w:val="0"/>
      <w:color w:val="23303A"/>
      <w:sz w:val="22"/>
    </w:rPr>
  </w:style>
  <w:style w:type="paragraph" w:customStyle="1" w:styleId="JDHABAffiliation">
    <w:name w:val="JDHAB Affiliation"/>
    <w:pPr>
      <w:keepNext/>
      <w:spacing w:before="20" w:after="24" w:line="240" w:lineRule="auto"/>
    </w:pPr>
    <w:rPr>
      <w:rFonts w:ascii="Arial" w:hAnsi="Arial" w:eastAsia="Arial"/>
      <w:b w:val="0"/>
      <w:i w:val="0"/>
      <w:color w:val="5B6C78"/>
      <w:sz w:val="17"/>
    </w:rPr>
  </w:style>
  <w:style w:type="paragraph" w:customStyle="1" w:styleId="JDHABMeta">
    <w:name w:val="JDHAB Meta"/>
    <w:pPr>
      <w:keepNext/>
      <w:spacing w:before="60" w:after="40" w:line="240" w:lineRule="auto"/>
    </w:pPr>
    <w:rPr>
      <w:rFonts w:ascii="Arial" w:hAnsi="Arial" w:eastAsia="Arial"/>
      <w:b w:val="0"/>
      <w:i w:val="0"/>
      <w:color w:val="23303A"/>
      <w:sz w:val="17"/>
    </w:rPr>
  </w:style>
  <w:style w:type="paragraph" w:customStyle="1" w:styleId="JDHABHeading">
    <w:name w:val="JDHAB Heading"/>
    <w:pPr>
      <w:keepNext/>
      <w:spacing w:before="140" w:after="120" w:line="240" w:lineRule="auto"/>
    </w:pPr>
    <w:rPr>
      <w:rFonts w:ascii="Arial" w:hAnsi="Arial" w:eastAsia="Arial"/>
      <w:b w:val="0"/>
      <w:i w:val="0"/>
      <w:color w:val="123A5D"/>
      <w:sz w:val="18"/>
    </w:rPr>
  </w:style>
  <w:style w:type="paragraph" w:customStyle="1" w:styleId="JDHABAbstract">
    <w:name w:val="JDHAB Abstract"/>
    <w:pPr>
      <w:keepNext w:val="0"/>
      <w:spacing w:before="0" w:after="80" w:line="259" w:lineRule="auto"/>
    </w:pPr>
    <w:rPr>
      <w:rFonts w:ascii="Arial" w:hAnsi="Arial" w:eastAsia="Arial"/>
      <w:b w:val="0"/>
      <w:i w:val="0"/>
      <w:color w:val="23303A"/>
      <w:sz w:val="19"/>
    </w:rPr>
  </w:style>
  <w:style w:type="paragraph" w:customStyle="1" w:styleId="JDHABKeywords">
    <w:name w:val="JDHAB Keywords"/>
    <w:pPr>
      <w:keepNext w:val="0"/>
      <w:spacing w:before="140" w:after="80" w:line="240" w:lineRule="auto"/>
    </w:pPr>
    <w:rPr>
      <w:rFonts w:ascii="Arial" w:hAnsi="Arial" w:eastAsia="Arial"/>
      <w:b w:val="0"/>
      <w:i w:val="0"/>
      <w:color w:val="23303A"/>
      <w:sz w:val="18"/>
    </w:rPr>
  </w:style>
  <w:style w:type="paragraph" w:customStyle="1" w:styleId="JDHABBodyHeading">
    <w:name w:val="JDHAB Body Heading"/>
    <w:pPr>
      <w:keepNext/>
      <w:spacing w:before="360" w:after="140" w:line="240" w:lineRule="auto"/>
      <w:ind w:left="0" w:right="0"/>
      <w:outlineLvl w:val="0"/>
    </w:pPr>
    <w:rPr>
      <w:rFonts w:ascii="Arial" w:hAnsi="Arial" w:eastAsia="Arial"/>
      <w:b/>
      <w:i w:val="0"/>
      <w:color w:val="123A5D"/>
      <w:sz w:val="24"/>
    </w:rPr>
  </w:style>
  <w:style w:type="paragraph" w:customStyle="1" w:styleId="JDHABBodySubheading">
    <w:name w:val="JDHAB Body Subheading"/>
    <w:pPr>
      <w:keepNext/>
      <w:spacing w:before="200" w:after="80" w:line="240" w:lineRule="auto"/>
    </w:pPr>
    <w:rPr>
      <w:rFonts w:ascii="Arial" w:hAnsi="Arial" w:eastAsia="Arial"/>
      <w:b/>
      <w:i w:val="0"/>
      <w:color w:val="124365"/>
      <w:sz w:val="21"/>
    </w:rPr>
  </w:style>
  <w:style w:type="paragraph" w:customStyle="1" w:styleId="JDHABGuidance">
    <w:name w:val="JDHAB Guidance"/>
    <w:pPr>
      <w:keepNext/>
      <w:spacing w:before="20" w:after="140" w:line="247" w:lineRule="auto"/>
      <w:ind w:left="85" w:right="23"/>
    </w:pPr>
    <w:rPr>
      <w:rFonts w:ascii="Arial" w:hAnsi="Arial" w:eastAsia="Arial"/>
      <w:b w:val="0"/>
      <w:i w:val="0"/>
      <w:color w:val="5B6C78"/>
      <w:sz w:val="16"/>
    </w:rPr>
  </w:style>
  <w:style w:type="paragraph" w:customStyle="1" w:styleId="JDHABBodyText">
    <w:name w:val="JDHAB Body Text"/>
    <w:pPr>
      <w:keepNext w:val="0"/>
      <w:widowControl/>
      <w:spacing w:before="20" w:after="240" w:line="276" w:lineRule="auto"/>
      <w:ind/>
      <w:jc w:val="left"/>
    </w:pPr>
    <w:rPr>
      <w:rFonts w:ascii="Arial" w:hAnsi="Arial" w:eastAsia="Arial"/>
      <w:b w:val="0"/>
      <w:i w:val="0"/>
      <w:color w:val="23303A"/>
      <w:sz w:val="21"/>
    </w:rPr>
  </w:style>
  <w:style w:type="paragraph" w:customStyle="1" w:styleId="JDHABObjectiveText">
    <w:name w:val="JDHAB Objective Text"/>
    <w:pPr>
      <w:keepNext w:val="0"/>
      <w:widowControl/>
      <w:spacing w:before="20" w:after="240" w:line="276" w:lineRule="auto"/>
      <w:ind/>
      <w:jc w:val="left"/>
    </w:pPr>
    <w:rPr>
      <w:rFonts w:ascii="Arial" w:hAnsi="Arial" w:eastAsia="Arial"/>
      <w:b w:val="0"/>
      <w:i w:val="0"/>
      <w:color w:val="23303A"/>
      <w:sz w:val="21"/>
    </w:rPr>
  </w:style>
  <w:style w:type="paragraph" w:customStyle="1" w:styleId="JDHABSubheading">
    <w:name w:val="JDHAB Subheading"/>
    <w:pPr>
      <w:keepNext/>
      <w:spacing w:before="240" w:after="80" w:line="240" w:lineRule="auto"/>
      <w:outlineLvl w:val="1"/>
    </w:pPr>
    <w:rPr>
      <w:rFonts w:ascii="Arial" w:hAnsi="Arial" w:eastAsia="Arial"/>
      <w:b/>
      <w:i w:val="0"/>
      <w:color w:val="123A5D"/>
      <w:sz w:val="21"/>
    </w:rPr>
  </w:style>
  <w:style w:type="paragraph" w:customStyle="1" w:styleId="JDHABTableTitle">
    <w:name w:val="JDHAB Table Title"/>
    <w:pPr>
      <w:keepNext/>
      <w:spacing w:before="160" w:after="100" w:line="240" w:lineRule="auto"/>
    </w:pPr>
    <w:rPr>
      <w:rFonts w:ascii="Arial" w:hAnsi="Arial" w:eastAsia="Arial"/>
      <w:b/>
      <w:i w:val="0"/>
      <w:color w:val="123A5D"/>
      <w:sz w:val="17"/>
    </w:rPr>
  </w:style>
  <w:style w:type="paragraph" w:customStyle="1" w:styleId="JDHABCaption">
    <w:name w:val="JDHAB Caption"/>
    <w:pPr>
      <w:keepNext/>
      <w:spacing w:before="100" w:after="120" w:line="252" w:lineRule="auto"/>
    </w:pPr>
    <w:rPr>
      <w:rFonts w:ascii="Arial" w:hAnsi="Arial" w:eastAsia="Arial"/>
      <w:b w:val="0"/>
      <w:i w:val="0"/>
      <w:color w:val="23303A"/>
      <w:sz w:val="17"/>
    </w:rPr>
  </w:style>
  <w:style w:type="paragraph" w:customStyle="1" w:styleId="JDHABStatement">
    <w:name w:val="JDHAB Statement"/>
    <w:pPr>
      <w:keepNext w:val="0"/>
      <w:spacing w:before="20" w:after="140" w:line="259" w:lineRule="auto"/>
    </w:pPr>
    <w:rPr>
      <w:rFonts w:ascii="Arial" w:hAnsi="Arial" w:eastAsia="Arial"/>
      <w:b w:val="0"/>
      <w:i w:val="0"/>
      <w:color w:val="23303A"/>
      <w:sz w:val="18"/>
    </w:rPr>
  </w:style>
  <w:style w:type="paragraph" w:customStyle="1" w:styleId="JDHABReference">
    <w:name w:val="JDHAB Reference"/>
    <w:pPr>
      <w:keepNext w:val="0"/>
      <w:spacing w:before="0" w:after="140" w:line="259" w:lineRule="auto"/>
      <w:ind w:left="312" w:hanging="312"/>
    </w:pPr>
    <w:rPr>
      <w:rFonts w:ascii="Arial" w:hAnsi="Arial" w:eastAsia="Arial"/>
      <w:b w:val="0"/>
      <w:i w:val="0"/>
      <w:color w:val="23303A"/>
      <w:sz w:val="17"/>
    </w:rPr>
  </w:style>
  <w:style w:type="paragraph" w:customStyle="1" w:styleId="JDHABSmallNote">
    <w:name w:val="JDHAB Small Note"/>
    <w:pPr>
      <w:keepNext w:val="0"/>
      <w:spacing w:before="80" w:after="180" w:line="252" w:lineRule="auto"/>
    </w:pPr>
    <w:rPr>
      <w:rFonts w:ascii="Arial" w:hAnsi="Arial" w:eastAsia="Arial"/>
      <w:b w:val="0"/>
      <w:i w:val="0"/>
      <w:color w:val="5B6C78"/>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JDHAB Review Article Manuscript Template</dc:title>
  <dc:subject>Editable author manuscript template for review articles</dc:subject>
  <dc:creator>JDHAB Editorial Office</dc:creator>
  <cp:keywords>JDHAB, review article, manuscript template, open access</cp:keywords>
  <dc:description>Official editable manuscript template.</dc:description>
  <cp:lastModifiedBy>JDHAB Editorial Office</cp:lastModifiedBy>
  <cp:revision>1</cp:revision>
  <dcterms:created xsi:type="dcterms:W3CDTF">2013-12-23T23:15:00Z</dcterms:created>
  <dcterms:modified xsi:type="dcterms:W3CDTF">2013-12-23T23:15:00Z</dcterms:modified>
  <cp:category/>
</cp:coreProperties>
</file>